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D11C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Suppose that you are the market analyst for the burger chain, Brother's Burgers, which wants to build a new restaurant in a city with three existing burger restaurants. Your job is to predict next week's market share for your restaurant based on last week's market share.</w:t>
      </w:r>
    </w:p>
    <w:p w14:paraId="064417E3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7D55047A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            For this current week in this city, Papa's Burgers has 27.6% of the burger market;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McDuck's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has 32.9%; and The Burger House has 39.5%. The typical customer of these restaurants eats at one of them once a week. Each week some portion of the customers might switch from their previous restaurant to one of the other two. Based on previous data, the probability of a Papa's customer staying with Papa's is 90%. The probability of Papa's customers switching to each of the other two restaurants is 5%.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McDuck's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customers remain loyal 91% of the time with 6% of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McDuck's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customers switching the next week to Papa's, and 3% to The Burger House. The Burger House has very loyal customers. Only 6% switch away from them, 2% going to Papa's and 4% to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McDuck's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.</w:t>
      </w:r>
    </w:p>
    <w:p w14:paraId="4199B22F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40558446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2BC04B0C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0B0BC821" w14:textId="77777777" w:rsidR="001B673B" w:rsidRPr="001B673B" w:rsidRDefault="001B673B" w:rsidP="001B673B">
      <w:pPr>
        <w:ind w:left="720" w:hanging="720"/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•</w:t>
      </w:r>
      <w:r w:rsidRPr="001B673B">
        <w:rPr>
          <w:rFonts w:ascii="Times New Roman" w:hAnsi="Times New Roman" w:cs="Times New Roman"/>
          <w:color w:val="000000"/>
          <w:spacing w:val="-2"/>
          <w:sz w:val="14"/>
          <w:szCs w:val="14"/>
        </w:rPr>
        <w:t>                     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Determine the distribution of market shares over the next couple of weeks.</w:t>
      </w:r>
    </w:p>
    <w:p w14:paraId="5E095960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27B6AB57" w14:textId="77777777" w:rsidR="001B673B" w:rsidRPr="001B673B" w:rsidRDefault="001B673B" w:rsidP="001B673B">
      <w:pPr>
        <w:ind w:left="720" w:hanging="720"/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•</w:t>
      </w:r>
      <w:r w:rsidRPr="001B673B">
        <w:rPr>
          <w:rFonts w:ascii="Times New Roman" w:hAnsi="Times New Roman" w:cs="Times New Roman"/>
          <w:color w:val="000000"/>
          <w:spacing w:val="-2"/>
          <w:sz w:val="14"/>
          <w:szCs w:val="14"/>
        </w:rPr>
        <w:t>                     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Determine the equilibrium vector for the distribution of market shares.</w:t>
      </w:r>
    </w:p>
    <w:p w14:paraId="25D7FEED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6A5B8729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545D3185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           You must now analyze what would happen to the current burger market if your company built a restaurant in this city. Based on your company's performance in similar markets and surveys you have conducted in this city, you expect your company, Brother's Burgers, to keep 97% of its customers each week, losing only 1% to each of the other three restaurants. You also expect to take 2% from each of the other restaurant's returning customers.</w:t>
      </w:r>
    </w:p>
    <w:p w14:paraId="16419E4D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6E62A16C" w14:textId="77777777" w:rsidR="001B673B" w:rsidRPr="001B673B" w:rsidRDefault="001B673B" w:rsidP="001B673B">
      <w:pPr>
        <w:ind w:left="720" w:hanging="720"/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•</w:t>
      </w:r>
      <w:r w:rsidRPr="001B673B">
        <w:rPr>
          <w:rFonts w:ascii="Times New Roman" w:hAnsi="Times New Roman" w:cs="Times New Roman"/>
          <w:color w:val="000000"/>
          <w:spacing w:val="-2"/>
          <w:sz w:val="14"/>
          <w:szCs w:val="14"/>
        </w:rPr>
        <w:t>                     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Determine the distribution of market shares over the next couple of weeks.</w:t>
      </w:r>
    </w:p>
    <w:p w14:paraId="58D7A7F1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64529E31" w14:textId="77777777" w:rsidR="001B673B" w:rsidRPr="001B673B" w:rsidRDefault="001B673B" w:rsidP="001B673B">
      <w:pPr>
        <w:ind w:left="720" w:hanging="720"/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•</w:t>
      </w:r>
      <w:r w:rsidRPr="001B673B">
        <w:rPr>
          <w:rFonts w:ascii="Times New Roman" w:hAnsi="Times New Roman" w:cs="Times New Roman"/>
          <w:color w:val="000000"/>
          <w:spacing w:val="-2"/>
          <w:sz w:val="14"/>
          <w:szCs w:val="14"/>
        </w:rPr>
        <w:t>                     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Determine how long it will take after your company's restaurant opens for it to achieve a 20% market share.</w:t>
      </w:r>
    </w:p>
    <w:p w14:paraId="508BAF3E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19CEB784" w14:textId="77777777" w:rsidR="001B673B" w:rsidRPr="001B673B" w:rsidRDefault="001B673B" w:rsidP="001B673B">
      <w:pPr>
        <w:ind w:left="720" w:hanging="720"/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•</w:t>
      </w:r>
      <w:r w:rsidRPr="001B673B">
        <w:rPr>
          <w:rFonts w:ascii="Times New Roman" w:hAnsi="Times New Roman" w:cs="Times New Roman"/>
          <w:color w:val="000000"/>
          <w:spacing w:val="-2"/>
          <w:sz w:val="14"/>
          <w:szCs w:val="14"/>
        </w:rPr>
        <w:t>                     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Determine the equilibrium vector for the distribution of market shares.</w:t>
      </w:r>
    </w:p>
    <w:p w14:paraId="2A62FC33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327201AD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5AB718D2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            Based on your bold prediction for success, your company has decided to build a new burger restaurant, Brother's Burgers, in this city. To attract customers during the first weeks of its operation, your company will run a special promotion. Three burgers will be specially priced to compete favorably against the best-selling burger of each of your three 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lastRenderedPageBreak/>
        <w:t xml:space="preserve">competitors. Your restaurant's Super Lean Burger uses 0.2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beef and 0.03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seasoning mix. It will be priced at a loss of $0.12 per burger. The Deluxe Stuffed Burger uses 0.23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beef and 0.1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mix. It will be sold at a loss of $0.08. Finally, Super-Duper Deluxe Burger uses 0.3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beef and 0.01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mix. Your company will lose $.05 on each burger of this type sold. Your restaurant's chef has ordered and allocated 3000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beef and 400 </w:t>
      </w:r>
      <w:proofErr w:type="spellStart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lb</w:t>
      </w:r>
      <w:proofErr w:type="spellEnd"/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of seasoning mix for making the burgers during this promotion. Your company's accountant has set a limit of $1000 loss for this promotion.</w:t>
      </w:r>
    </w:p>
    <w:p w14:paraId="3D401B5D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5F6687EA" w14:textId="77777777" w:rsidR="001B673B" w:rsidRPr="001B673B" w:rsidRDefault="001B673B" w:rsidP="001B673B">
      <w:pPr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</w:p>
    <w:p w14:paraId="7B7900A2" w14:textId="77777777" w:rsidR="001B673B" w:rsidRPr="001B673B" w:rsidRDefault="001B673B" w:rsidP="001B673B">
      <w:pPr>
        <w:ind w:left="720" w:hanging="720"/>
        <w:jc w:val="both"/>
        <w:rPr>
          <w:rFonts w:ascii="Courier" w:hAnsi="Courier" w:cs="Times New Roman"/>
          <w:color w:val="000000"/>
          <w:sz w:val="27"/>
          <w:szCs w:val="27"/>
        </w:rPr>
      </w:pP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•</w:t>
      </w:r>
      <w:r w:rsidRPr="001B673B">
        <w:rPr>
          <w:rFonts w:ascii="Times New Roman" w:hAnsi="Times New Roman" w:cs="Times New Roman"/>
          <w:color w:val="000000"/>
          <w:spacing w:val="-2"/>
          <w:sz w:val="14"/>
          <w:szCs w:val="14"/>
        </w:rPr>
        <w:t>                     </w:t>
      </w:r>
      <w:r w:rsidRPr="001B673B">
        <w:rPr>
          <w:rFonts w:ascii="Times New Roman" w:hAnsi="Times New Roman" w:cs="Times New Roman"/>
          <w:color w:val="000000"/>
          <w:spacing w:val="-2"/>
          <w:sz w:val="27"/>
          <w:szCs w:val="27"/>
        </w:rPr>
        <w:t>Determine the number of each type of burger your restaurant should plan to sell during this promotion</w:t>
      </w:r>
    </w:p>
    <w:p w14:paraId="6C1A44E1" w14:textId="77777777" w:rsidR="00F8204D" w:rsidRDefault="00F8204D">
      <w:bookmarkStart w:id="0" w:name="_GoBack"/>
      <w:bookmarkEnd w:id="0"/>
    </w:p>
    <w:sectPr w:rsidR="00F8204D" w:rsidSect="0023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B"/>
    <w:rsid w:val="001B673B"/>
    <w:rsid w:val="0023155D"/>
    <w:rsid w:val="00F8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636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Macintosh Word</Application>
  <DocSecurity>0</DocSecurity>
  <Lines>22</Lines>
  <Paragraphs>6</Paragraphs>
  <ScaleCrop>false</ScaleCrop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Mara, Robert G</dc:creator>
  <cp:keywords/>
  <dc:description/>
  <cp:lastModifiedBy>Mara, Robert G</cp:lastModifiedBy>
  <cp:revision>1</cp:revision>
  <dcterms:created xsi:type="dcterms:W3CDTF">2016-07-23T00:44:00Z</dcterms:created>
  <dcterms:modified xsi:type="dcterms:W3CDTF">2016-07-23T00:44:00Z</dcterms:modified>
</cp:coreProperties>
</file>